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48639E69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C24287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</w:t>
        </w:r>
        <w:r w:rsidR="009E3F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38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C24287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</w:t>
        </w:r>
        <w:r w:rsidR="00CD0FB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7</w:t>
        </w:r>
        <w:r w:rsidR="009B461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сентября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D3496" w14:textId="4B917562" w:rsidR="00FE2A31" w:rsidRPr="009B461B" w:rsidRDefault="00847C6F" w:rsidP="00AC26C1">
      <w:pPr>
        <w:spacing w:after="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5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 ВКС</w:t>
      </w:r>
      <w:r w:rsidR="00AC26C1">
        <w:rPr>
          <w:rFonts w:ascii="Times New Roman" w:hAnsi="Times New Roman" w:cs="Times New Roman"/>
          <w:sz w:val="28"/>
          <w:szCs w:val="28"/>
        </w:rPr>
        <w:t>.</w:t>
      </w:r>
      <w:r w:rsidR="00FE2A31"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</w:t>
      </w:r>
    </w:p>
    <w:p w14:paraId="2BF73EC7" w14:textId="71AA5B29" w:rsidR="00FE2A31" w:rsidRPr="009B461B" w:rsidRDefault="004E5ECA" w:rsidP="004E5ECA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FE2A31"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 w:rsidR="00FE2A31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1B991B36" w14:textId="77777777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668633B8" w14:textId="0C13932D" w:rsidR="004A5580" w:rsidRPr="004A5580" w:rsidRDefault="009B461B" w:rsidP="00FA6CB0">
      <w:pPr>
        <w:spacing w:after="0"/>
        <w:ind w:left="-5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B029C" w:rsidRPr="009B461B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Pr="009B461B">
        <w:rPr>
          <w:rFonts w:ascii="Times New Roman" w:hAnsi="Times New Roman" w:cs="Times New Roman"/>
          <w:sz w:val="28"/>
          <w:szCs w:val="28"/>
        </w:rPr>
        <w:t xml:space="preserve">  в соответствии с </w:t>
      </w:r>
      <w:r w:rsidR="004A5580" w:rsidRPr="004A5580">
        <w:rPr>
          <w:rFonts w:ascii="Times New Roman" w:hAnsi="Times New Roman" w:cs="Times New Roman"/>
          <w:sz w:val="28"/>
          <w:szCs w:val="28"/>
        </w:rPr>
        <w:t xml:space="preserve">приказом ГБУ ДПО </w:t>
      </w:r>
      <w:r w:rsidR="004A5580">
        <w:rPr>
          <w:rFonts w:ascii="Times New Roman" w:hAnsi="Times New Roman" w:cs="Times New Roman"/>
          <w:sz w:val="28"/>
          <w:szCs w:val="28"/>
        </w:rPr>
        <w:t>РД  ДИРО</w:t>
      </w:r>
      <w:r w:rsidR="004A5580" w:rsidRPr="004A5580">
        <w:rPr>
          <w:rFonts w:ascii="Times New Roman" w:hAnsi="Times New Roman" w:cs="Times New Roman"/>
          <w:sz w:val="28"/>
          <w:szCs w:val="28"/>
        </w:rPr>
        <w:t xml:space="preserve"> от 24.09.2024 № 152-0  «О проведении республиканского семинара «Обновление содержания образовательных программ общего образования, программ внеурочной деятельности и дополнительного образования с учетом применения ресурсов ЦО «Точка роста», информирует о том, что 30 сентября 2024 года в 10,00 ч, по МСК в формате ВКС будет проведен республиканский семинар для </w:t>
      </w:r>
      <w:r w:rsidR="004A5580" w:rsidRPr="004A5580">
        <w:rPr>
          <w:rFonts w:ascii="Times New Roman" w:hAnsi="Times New Roman" w:cs="Times New Roman"/>
          <w:sz w:val="28"/>
          <w:szCs w:val="28"/>
          <w:u w:val="single"/>
        </w:rPr>
        <w:t xml:space="preserve">заместителей директоров по учебно-воспитательной работе образовательных организаций </w:t>
      </w:r>
      <w:r w:rsidR="004A5580" w:rsidRPr="004A5580">
        <w:rPr>
          <w:rFonts w:ascii="Times New Roman" w:hAnsi="Times New Roman" w:cs="Times New Roman"/>
          <w:sz w:val="28"/>
          <w:szCs w:val="28"/>
        </w:rPr>
        <w:t>РД, на базе которых функционируют ЦО «Точка роста»</w:t>
      </w:r>
      <w:r w:rsidR="004A5580">
        <w:rPr>
          <w:rFonts w:ascii="Times New Roman" w:hAnsi="Times New Roman" w:cs="Times New Roman"/>
          <w:sz w:val="28"/>
          <w:szCs w:val="28"/>
        </w:rPr>
        <w:t>.</w:t>
      </w:r>
    </w:p>
    <w:p w14:paraId="457AFEED" w14:textId="0F232D74" w:rsidR="004A5580" w:rsidRPr="004A5580" w:rsidRDefault="004A5580" w:rsidP="00FA6CB0">
      <w:pPr>
        <w:ind w:left="-5" w:firstLine="610"/>
        <w:jc w:val="both"/>
        <w:rPr>
          <w:rFonts w:ascii="Times New Roman" w:hAnsi="Times New Roman" w:cs="Times New Roman"/>
          <w:sz w:val="28"/>
          <w:szCs w:val="28"/>
        </w:rPr>
      </w:pPr>
      <w:r w:rsidRPr="004A5580">
        <w:rPr>
          <w:rFonts w:ascii="Times New Roman" w:hAnsi="Times New Roman" w:cs="Times New Roman"/>
          <w:sz w:val="28"/>
          <w:szCs w:val="28"/>
        </w:rPr>
        <w:t>Просим руководителей общеобразовательных организаций на базе которых функционируют ЦО «Точка роста»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580">
        <w:rPr>
          <w:rFonts w:ascii="Times New Roman" w:hAnsi="Times New Roman" w:cs="Times New Roman"/>
          <w:sz w:val="28"/>
          <w:szCs w:val="28"/>
        </w:rPr>
        <w:t>подключиться к ВКС.</w:t>
      </w:r>
    </w:p>
    <w:p w14:paraId="34218DF1" w14:textId="666258B8" w:rsidR="004A5580" w:rsidRDefault="004A5580" w:rsidP="00FA6CB0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A5580">
        <w:rPr>
          <w:rFonts w:ascii="Times New Roman" w:hAnsi="Times New Roman" w:cs="Times New Roman"/>
          <w:sz w:val="28"/>
          <w:szCs w:val="28"/>
        </w:rPr>
        <w:t>Программа семинара с активной ссылкой для подключения в Приложени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23E401D3" w14:textId="77777777" w:rsidR="004A5580" w:rsidRDefault="004A5580" w:rsidP="004A5580">
      <w:pPr>
        <w:rPr>
          <w:rFonts w:ascii="Times New Roman" w:hAnsi="Times New Roman" w:cs="Times New Roman"/>
          <w:sz w:val="28"/>
          <w:szCs w:val="28"/>
        </w:rPr>
      </w:pPr>
    </w:p>
    <w:p w14:paraId="35A6811E" w14:textId="77777777" w:rsidR="004A5580" w:rsidRPr="00056C4A" w:rsidRDefault="004A5580" w:rsidP="004A5580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4FB4361D" w14:textId="77777777" w:rsidR="004A5580" w:rsidRPr="00167CC1" w:rsidRDefault="004A5580" w:rsidP="004A5580">
      <w:pPr>
        <w:spacing w:after="0"/>
        <w:rPr>
          <w:rFonts w:ascii="Times New Roman" w:hAnsi="Times New Roman" w:cs="Times New Roman"/>
          <w:sz w:val="28"/>
          <w:szCs w:val="28"/>
        </w:rPr>
        <w:sectPr w:rsidR="004A5580" w:rsidRPr="00167CC1">
          <w:pgSz w:w="12014" w:h="16910"/>
          <w:pgMar w:top="787" w:right="763" w:bottom="684" w:left="1354" w:header="720" w:footer="720" w:gutter="0"/>
          <w:cols w:space="720"/>
        </w:sect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 xml:space="preserve">»: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Х.Исаева</w:t>
      </w:r>
      <w:proofErr w:type="spellEnd"/>
    </w:p>
    <w:p w14:paraId="54608563" w14:textId="77777777" w:rsidR="004A5580" w:rsidRDefault="004A5580" w:rsidP="004A5580">
      <w:pPr>
        <w:rPr>
          <w:rFonts w:ascii="Times New Roman" w:hAnsi="Times New Roman" w:cs="Times New Roman"/>
          <w:sz w:val="28"/>
          <w:szCs w:val="28"/>
        </w:rPr>
      </w:pPr>
    </w:p>
    <w:p w14:paraId="4D89AC5E" w14:textId="77777777" w:rsidR="004A5580" w:rsidRDefault="004A5580" w:rsidP="004A5580">
      <w:pPr>
        <w:rPr>
          <w:rFonts w:ascii="Times New Roman" w:hAnsi="Times New Roman" w:cs="Times New Roman"/>
          <w:sz w:val="28"/>
          <w:szCs w:val="28"/>
        </w:rPr>
      </w:pPr>
    </w:p>
    <w:p w14:paraId="048B982D" w14:textId="15EA0334" w:rsidR="004A5580" w:rsidRPr="004A5580" w:rsidRDefault="004A5580" w:rsidP="004A5580">
      <w:pPr>
        <w:rPr>
          <w:rFonts w:ascii="Times New Roman" w:hAnsi="Times New Roman" w:cs="Times New Roman"/>
          <w:sz w:val="28"/>
          <w:szCs w:val="28"/>
        </w:rPr>
        <w:sectPr w:rsidR="004A5580" w:rsidRPr="004A5580">
          <w:pgSz w:w="11904" w:h="16834"/>
          <w:pgMar w:top="634" w:right="254" w:bottom="1025" w:left="1690" w:header="720" w:footer="720" w:gutter="0"/>
          <w:cols w:space="720"/>
        </w:sectPr>
      </w:pPr>
    </w:p>
    <w:p w14:paraId="005B6A17" w14:textId="413B12F1" w:rsidR="00B95774" w:rsidRPr="00AC26C1" w:rsidRDefault="00B95774" w:rsidP="004A5580">
      <w:pPr>
        <w:ind w:right="18"/>
        <w:rPr>
          <w:rFonts w:ascii="Times New Roman" w:hAnsi="Times New Roman" w:cs="Times New Roman"/>
          <w:sz w:val="22"/>
          <w:szCs w:val="22"/>
        </w:rPr>
      </w:pPr>
    </w:p>
    <w:p w14:paraId="61142066" w14:textId="77777777" w:rsidR="009B461B" w:rsidRPr="009B461B" w:rsidRDefault="009B461B" w:rsidP="009B461B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EDA5C7" w14:textId="2FFE1CF5" w:rsidR="00F874BE" w:rsidRPr="00167CC1" w:rsidRDefault="00056C4A" w:rsidP="004A5580">
      <w:pPr>
        <w:spacing w:before="0" w:after="0"/>
        <w:rPr>
          <w:rFonts w:ascii="Times New Roman" w:hAnsi="Times New Roman" w:cs="Times New Roman"/>
          <w:sz w:val="28"/>
          <w:szCs w:val="28"/>
        </w:rPr>
        <w:sectPr w:rsidR="00F874BE" w:rsidRPr="00167CC1">
          <w:pgSz w:w="12014" w:h="16910"/>
          <w:pgMar w:top="787" w:right="763" w:bottom="684" w:left="1354" w:header="720" w:footer="720" w:gutter="0"/>
          <w:cols w:space="720"/>
        </w:sect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148DF" w14:textId="56E4A717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167CC1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A5580"/>
    <w:rsid w:val="004D5720"/>
    <w:rsid w:val="004E5ECA"/>
    <w:rsid w:val="0057144A"/>
    <w:rsid w:val="0059211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92FD0"/>
    <w:rsid w:val="00796D30"/>
    <w:rsid w:val="00797970"/>
    <w:rsid w:val="00817A33"/>
    <w:rsid w:val="00844DAB"/>
    <w:rsid w:val="00847C6F"/>
    <w:rsid w:val="0086734C"/>
    <w:rsid w:val="0091567C"/>
    <w:rsid w:val="00937822"/>
    <w:rsid w:val="00944CA4"/>
    <w:rsid w:val="00944DC0"/>
    <w:rsid w:val="00981454"/>
    <w:rsid w:val="009B4548"/>
    <w:rsid w:val="009B461B"/>
    <w:rsid w:val="009E3F4A"/>
    <w:rsid w:val="00A32959"/>
    <w:rsid w:val="00A8701F"/>
    <w:rsid w:val="00AA485A"/>
    <w:rsid w:val="00AB029C"/>
    <w:rsid w:val="00AC26C1"/>
    <w:rsid w:val="00AC7338"/>
    <w:rsid w:val="00AD7DEC"/>
    <w:rsid w:val="00B37EA1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CD0FB5"/>
    <w:rsid w:val="00D76380"/>
    <w:rsid w:val="00DF5FE4"/>
    <w:rsid w:val="00E4304B"/>
    <w:rsid w:val="00EE4301"/>
    <w:rsid w:val="00F8245C"/>
    <w:rsid w:val="00F872C7"/>
    <w:rsid w:val="00F874BE"/>
    <w:rsid w:val="00FA6C00"/>
    <w:rsid w:val="00FA6CB0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2FCAA-93B8-4F94-80F6-F2C60B82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7</cp:revision>
  <dcterms:created xsi:type="dcterms:W3CDTF">2024-09-27T10:05:00Z</dcterms:created>
  <dcterms:modified xsi:type="dcterms:W3CDTF">2024-09-27T10:24:00Z</dcterms:modified>
</cp:coreProperties>
</file>